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BF6" w:rsidRPr="00F02CF0" w:rsidRDefault="00B77BF6" w:rsidP="00B77BF6">
      <w:pPr>
        <w:spacing w:after="0" w:line="240" w:lineRule="auto"/>
        <w:rPr>
          <w:rFonts w:ascii="Bell MT" w:hAnsi="Bell MT"/>
          <w:b/>
          <w:sz w:val="24"/>
          <w:szCs w:val="24"/>
        </w:rPr>
      </w:pPr>
      <w:r w:rsidRPr="00F02CF0">
        <w:rPr>
          <w:rFonts w:ascii="Bell MT" w:hAnsi="Bell MT"/>
          <w:b/>
          <w:sz w:val="24"/>
          <w:szCs w:val="24"/>
        </w:rPr>
        <w:t>Overview</w:t>
      </w:r>
    </w:p>
    <w:p w:rsidR="00B77BF6" w:rsidRPr="00F02CF0" w:rsidRDefault="00F14A48" w:rsidP="00B77BF6">
      <w:pPr>
        <w:spacing w:after="0" w:line="240" w:lineRule="auto"/>
        <w:rPr>
          <w:rFonts w:ascii="Bell MT" w:hAnsi="Bell MT"/>
        </w:rPr>
      </w:pPr>
      <w:r w:rsidRPr="00F02CF0">
        <w:rPr>
          <w:rFonts w:ascii="Bell MT" w:hAnsi="Bell MT"/>
        </w:rPr>
        <w:t>This online, GIS –based activity allows students to use inquiry-based science to draw conclusions about the relationship between volcanic activity, fault lines and plate tectonics. They will use ArcGIS online mapping tools to arrive at their conclusions. A working ArcGIS mapping account is required for this activity. Ideally, this lesson would be taught after a lesson that introduces ArcGIS mapmaker and would be used as a method to scaffold learning from prior knowledge. The estimated time for this activity is between 60 and 90 minutes, depending on the skill level of the students. Beginner skills in ArcGIS are necessary.</w:t>
      </w:r>
    </w:p>
    <w:p w:rsidR="00B77BF6" w:rsidRPr="00F02CF0" w:rsidRDefault="00B77BF6" w:rsidP="00B77BF6">
      <w:pPr>
        <w:spacing w:after="0" w:line="240" w:lineRule="auto"/>
        <w:rPr>
          <w:rFonts w:ascii="Bell MT" w:hAnsi="Bell MT"/>
        </w:rPr>
      </w:pPr>
    </w:p>
    <w:p w:rsidR="00B77BF6" w:rsidRPr="00F02CF0" w:rsidRDefault="00B77BF6" w:rsidP="00B77BF6">
      <w:pPr>
        <w:spacing w:after="0" w:line="240" w:lineRule="auto"/>
        <w:rPr>
          <w:rFonts w:ascii="Bell MT" w:hAnsi="Bell MT"/>
          <w:b/>
          <w:sz w:val="24"/>
          <w:szCs w:val="24"/>
        </w:rPr>
      </w:pPr>
      <w:r w:rsidRPr="00F02CF0">
        <w:rPr>
          <w:rFonts w:ascii="Bell MT" w:hAnsi="Bell MT"/>
          <w:b/>
          <w:sz w:val="24"/>
          <w:szCs w:val="24"/>
        </w:rPr>
        <w:t>Objectives</w:t>
      </w:r>
    </w:p>
    <w:p w:rsidR="00B77BF6" w:rsidRPr="00F02CF0" w:rsidRDefault="00B77BF6" w:rsidP="00B77BF6">
      <w:pPr>
        <w:spacing w:after="0" w:line="240" w:lineRule="auto"/>
        <w:rPr>
          <w:rFonts w:ascii="Bell MT" w:hAnsi="Bell MT"/>
        </w:rPr>
      </w:pPr>
      <w:r w:rsidRPr="00F02CF0">
        <w:rPr>
          <w:rFonts w:ascii="Bell MT" w:hAnsi="Bell MT"/>
        </w:rPr>
        <w:t>The student will be able to:</w:t>
      </w:r>
    </w:p>
    <w:p w:rsidR="00F14A48" w:rsidRPr="00F02CF0" w:rsidRDefault="00F14A48" w:rsidP="00B77BF6">
      <w:pPr>
        <w:spacing w:after="0" w:line="240" w:lineRule="auto"/>
        <w:rPr>
          <w:rFonts w:ascii="Bell MT" w:hAnsi="Bell MT"/>
        </w:rPr>
      </w:pPr>
      <w:r w:rsidRPr="00F02CF0">
        <w:rPr>
          <w:rFonts w:ascii="Bell MT" w:hAnsi="Bell MT"/>
        </w:rPr>
        <w:t>-Create a CSV file from data that has been given to them</w:t>
      </w:r>
    </w:p>
    <w:p w:rsidR="00F14A48" w:rsidRPr="00F02CF0" w:rsidRDefault="00F14A48" w:rsidP="00B77BF6">
      <w:pPr>
        <w:spacing w:after="0" w:line="240" w:lineRule="auto"/>
        <w:rPr>
          <w:rFonts w:ascii="Bell MT" w:hAnsi="Bell MT"/>
        </w:rPr>
      </w:pPr>
      <w:r w:rsidRPr="00F02CF0">
        <w:rPr>
          <w:rFonts w:ascii="Bell MT" w:hAnsi="Bell MT"/>
        </w:rPr>
        <w:t>-Load CSV file onto their map</w:t>
      </w:r>
    </w:p>
    <w:p w:rsidR="00F14A48" w:rsidRPr="00F02CF0" w:rsidRDefault="00F14A48" w:rsidP="00B77BF6">
      <w:pPr>
        <w:spacing w:after="0" w:line="240" w:lineRule="auto"/>
        <w:rPr>
          <w:rFonts w:ascii="Bell MT" w:hAnsi="Bell MT"/>
        </w:rPr>
      </w:pPr>
      <w:r w:rsidRPr="00F02CF0">
        <w:rPr>
          <w:rFonts w:ascii="Bell MT" w:hAnsi="Bell MT"/>
        </w:rPr>
        <w:t>-Add layers from ArcGIS web data</w:t>
      </w:r>
    </w:p>
    <w:p w:rsidR="00F14A48" w:rsidRPr="00F02CF0" w:rsidRDefault="00F14A48" w:rsidP="00B77BF6">
      <w:pPr>
        <w:spacing w:after="0" w:line="240" w:lineRule="auto"/>
        <w:rPr>
          <w:rFonts w:ascii="Bell MT" w:hAnsi="Bell MT"/>
        </w:rPr>
      </w:pPr>
      <w:r w:rsidRPr="00F02CF0">
        <w:rPr>
          <w:rFonts w:ascii="Bell MT" w:hAnsi="Bell MT"/>
        </w:rPr>
        <w:t>-Identify types of volcanoes</w:t>
      </w:r>
    </w:p>
    <w:p w:rsidR="00F14A48" w:rsidRPr="00F02CF0" w:rsidRDefault="00F14A48" w:rsidP="00B77BF6">
      <w:pPr>
        <w:spacing w:after="0" w:line="240" w:lineRule="auto"/>
        <w:rPr>
          <w:rFonts w:ascii="Bell MT" w:hAnsi="Bell MT"/>
        </w:rPr>
      </w:pPr>
      <w:r w:rsidRPr="00F02CF0">
        <w:rPr>
          <w:rFonts w:ascii="Bell MT" w:hAnsi="Bell MT"/>
        </w:rPr>
        <w:t>-Determine a correlation between volcanoes and fault lines as well as between fault lines and tectonic plates</w:t>
      </w:r>
    </w:p>
    <w:p w:rsidR="00F14A48" w:rsidRDefault="00F14A48" w:rsidP="00B77BF6">
      <w:pPr>
        <w:spacing w:after="0" w:line="240" w:lineRule="auto"/>
        <w:rPr>
          <w:rFonts w:ascii="Bell MT" w:hAnsi="Bell MT"/>
        </w:rPr>
      </w:pPr>
      <w:r w:rsidRPr="00F02CF0">
        <w:rPr>
          <w:rFonts w:ascii="Bell MT" w:hAnsi="Bell MT"/>
        </w:rPr>
        <w:t>-Relate the age of the fault line to its distance from plate boundaries.</w:t>
      </w:r>
    </w:p>
    <w:p w:rsidR="00E45E7C" w:rsidRPr="00F02CF0" w:rsidRDefault="00E45E7C" w:rsidP="00B77BF6">
      <w:pPr>
        <w:spacing w:after="0" w:line="240" w:lineRule="auto"/>
        <w:rPr>
          <w:rFonts w:ascii="Bell MT" w:hAnsi="Bell MT"/>
        </w:rPr>
      </w:pPr>
      <w:r>
        <w:rPr>
          <w:rFonts w:ascii="Bell MT" w:hAnsi="Bell MT"/>
        </w:rPr>
        <w:t>-Explain why GIS mapping is a logical component to volcanology</w:t>
      </w:r>
    </w:p>
    <w:p w:rsidR="00B77BF6" w:rsidRPr="00F02CF0" w:rsidRDefault="00B77BF6" w:rsidP="00B77BF6">
      <w:pPr>
        <w:spacing w:after="0" w:line="240" w:lineRule="auto"/>
        <w:rPr>
          <w:rFonts w:ascii="Bell MT" w:hAnsi="Bell MT"/>
        </w:rPr>
      </w:pPr>
    </w:p>
    <w:p w:rsidR="00B77BF6" w:rsidRPr="00F02CF0" w:rsidRDefault="00B77BF6" w:rsidP="00B77BF6">
      <w:pPr>
        <w:spacing w:after="0" w:line="240" w:lineRule="auto"/>
        <w:rPr>
          <w:rFonts w:ascii="Bell MT" w:hAnsi="Bell MT"/>
        </w:rPr>
      </w:pPr>
    </w:p>
    <w:p w:rsidR="00F14A48" w:rsidRPr="00F02CF0" w:rsidRDefault="00F14A48" w:rsidP="00B77BF6">
      <w:pPr>
        <w:spacing w:after="0" w:line="240" w:lineRule="auto"/>
        <w:rPr>
          <w:rFonts w:ascii="Bell MT" w:hAnsi="Bell MT"/>
          <w:b/>
          <w:sz w:val="24"/>
          <w:szCs w:val="24"/>
        </w:rPr>
      </w:pPr>
      <w:r w:rsidRPr="00F02CF0">
        <w:rPr>
          <w:rFonts w:ascii="Bell MT" w:hAnsi="Bell MT"/>
          <w:b/>
          <w:sz w:val="24"/>
          <w:szCs w:val="24"/>
        </w:rPr>
        <w:t>Standards</w:t>
      </w:r>
    </w:p>
    <w:p w:rsidR="00F14A48" w:rsidRPr="00F02CF0" w:rsidRDefault="00F14A48" w:rsidP="00B77BF6">
      <w:pPr>
        <w:spacing w:after="0" w:line="240" w:lineRule="auto"/>
        <w:rPr>
          <w:rFonts w:ascii="Bell MT" w:hAnsi="Bell MT"/>
        </w:rPr>
      </w:pPr>
      <w:r w:rsidRPr="00F02CF0">
        <w:rPr>
          <w:rFonts w:ascii="Bell MT" w:hAnsi="Bell MT"/>
        </w:rPr>
        <w:t>CC.3.5.9-10.B</w:t>
      </w:r>
      <w:r w:rsidR="00F02CF0" w:rsidRPr="00F02CF0">
        <w:rPr>
          <w:rFonts w:ascii="Bell MT" w:hAnsi="Bell MT"/>
        </w:rPr>
        <w:t>: Determine the central ideas or conclusions of a text; trace the text’s explanation or depiction of a complex process, phenomenon, or concept; provide an accurate summary of the text.</w:t>
      </w:r>
    </w:p>
    <w:p w:rsidR="00F14A48" w:rsidRPr="00F02CF0" w:rsidRDefault="00F14A48" w:rsidP="00B77BF6">
      <w:pPr>
        <w:spacing w:after="0" w:line="240" w:lineRule="auto"/>
        <w:rPr>
          <w:rFonts w:ascii="Bell MT" w:hAnsi="Bell MT"/>
        </w:rPr>
      </w:pPr>
      <w:r w:rsidRPr="00F02CF0">
        <w:rPr>
          <w:rFonts w:ascii="Bell MT" w:hAnsi="Bell MT"/>
        </w:rPr>
        <w:t>CC.3.5.9-10.E</w:t>
      </w:r>
      <w:r w:rsidR="00F02CF0" w:rsidRPr="00F02CF0">
        <w:rPr>
          <w:rFonts w:ascii="Bell MT" w:hAnsi="Bell MT"/>
        </w:rPr>
        <w:t>: Analyze the structure of the relationships among concepts in a text, including relationships among key terms (e.g., force, friction, reaction force, energy)</w:t>
      </w:r>
    </w:p>
    <w:p w:rsidR="00F14A48" w:rsidRPr="00F02CF0" w:rsidRDefault="00F14A48" w:rsidP="00B77BF6">
      <w:pPr>
        <w:spacing w:after="0" w:line="240" w:lineRule="auto"/>
        <w:rPr>
          <w:rFonts w:ascii="Bell MT" w:hAnsi="Bell MT"/>
        </w:rPr>
      </w:pPr>
      <w:r w:rsidRPr="00F02CF0">
        <w:rPr>
          <w:rFonts w:ascii="Bell MT" w:hAnsi="Bell MT"/>
        </w:rPr>
        <w:t>CC.3.5.9-10.J</w:t>
      </w:r>
      <w:r w:rsidR="00F02CF0" w:rsidRPr="00F02CF0">
        <w:rPr>
          <w:rFonts w:ascii="Bell MT" w:hAnsi="Bell MT"/>
        </w:rPr>
        <w:t>: By the end of grade 10, read and comprehend science/technical texts in the grades 9–10 text complexity band independently and proficiently</w:t>
      </w:r>
    </w:p>
    <w:p w:rsidR="00F14A48" w:rsidRPr="00F02CF0" w:rsidRDefault="00F14A48" w:rsidP="00B77BF6">
      <w:pPr>
        <w:spacing w:after="0" w:line="240" w:lineRule="auto"/>
        <w:rPr>
          <w:rFonts w:ascii="Bell MT" w:hAnsi="Bell MT"/>
        </w:rPr>
      </w:pPr>
      <w:r w:rsidRPr="00F02CF0">
        <w:rPr>
          <w:rFonts w:ascii="Bell MT" w:hAnsi="Bell MT"/>
        </w:rPr>
        <w:t>3.3.10</w:t>
      </w:r>
      <w:proofErr w:type="gramStart"/>
      <w:r w:rsidRPr="00F02CF0">
        <w:rPr>
          <w:rFonts w:ascii="Bell MT" w:hAnsi="Bell MT"/>
        </w:rPr>
        <w:t>.A1</w:t>
      </w:r>
      <w:proofErr w:type="gramEnd"/>
      <w:r w:rsidRPr="00F02CF0">
        <w:rPr>
          <w:rFonts w:ascii="Bell MT" w:hAnsi="Bell MT"/>
        </w:rPr>
        <w:t>: Relate plate tectonics to both slow and rapid changes in the earth’s surface</w:t>
      </w:r>
    </w:p>
    <w:p w:rsidR="00F14A48" w:rsidRPr="00F02CF0" w:rsidRDefault="00F14A48" w:rsidP="00B77BF6">
      <w:pPr>
        <w:spacing w:after="0" w:line="240" w:lineRule="auto"/>
        <w:rPr>
          <w:rFonts w:ascii="Bell MT" w:hAnsi="Bell MT"/>
        </w:rPr>
      </w:pPr>
      <w:r w:rsidRPr="00F02CF0">
        <w:rPr>
          <w:rFonts w:ascii="Bell MT" w:hAnsi="Bell MT"/>
        </w:rPr>
        <w:t>3.3.10</w:t>
      </w:r>
      <w:proofErr w:type="gramStart"/>
      <w:r w:rsidRPr="00F02CF0">
        <w:rPr>
          <w:rFonts w:ascii="Bell MT" w:hAnsi="Bell MT"/>
        </w:rPr>
        <w:t>.A4</w:t>
      </w:r>
      <w:proofErr w:type="gramEnd"/>
      <w:r w:rsidRPr="00F02CF0">
        <w:rPr>
          <w:rFonts w:ascii="Bell MT" w:hAnsi="Bell MT"/>
        </w:rPr>
        <w:t>: Explain how the Earth’s systems and its various cycles are driven by energy.</w:t>
      </w:r>
    </w:p>
    <w:p w:rsidR="00F14A48" w:rsidRPr="00F02CF0" w:rsidRDefault="00F14A48" w:rsidP="00B77BF6">
      <w:pPr>
        <w:spacing w:after="0" w:line="240" w:lineRule="auto"/>
        <w:rPr>
          <w:rFonts w:ascii="Bell MT" w:hAnsi="Bell MT"/>
        </w:rPr>
      </w:pPr>
      <w:r w:rsidRPr="00F02CF0">
        <w:rPr>
          <w:rFonts w:ascii="Bell MT" w:hAnsi="Bell MT"/>
        </w:rPr>
        <w:t>3.3.10</w:t>
      </w:r>
      <w:proofErr w:type="gramStart"/>
      <w:r w:rsidRPr="00F02CF0">
        <w:rPr>
          <w:rFonts w:ascii="Bell MT" w:hAnsi="Bell MT"/>
        </w:rPr>
        <w:t>.A7</w:t>
      </w:r>
      <w:proofErr w:type="gramEnd"/>
      <w:r w:rsidRPr="00F02CF0">
        <w:rPr>
          <w:rFonts w:ascii="Bell MT" w:hAnsi="Bell MT"/>
        </w:rPr>
        <w:t>: Interpret and create models of the Earth’s physical features in various mapping representations</w:t>
      </w:r>
    </w:p>
    <w:p w:rsidR="00F14A48" w:rsidRPr="00F02CF0" w:rsidRDefault="00F14A48" w:rsidP="00B77BF6">
      <w:pPr>
        <w:spacing w:after="0" w:line="240" w:lineRule="auto"/>
        <w:rPr>
          <w:rFonts w:ascii="Bell MT" w:hAnsi="Bell MT"/>
        </w:rPr>
      </w:pPr>
      <w:r w:rsidRPr="00F02CF0">
        <w:rPr>
          <w:rFonts w:ascii="Bell MT" w:hAnsi="Bell MT"/>
        </w:rPr>
        <w:t>3.3.10</w:t>
      </w:r>
      <w:proofErr w:type="gramStart"/>
      <w:r w:rsidRPr="00F02CF0">
        <w:rPr>
          <w:rFonts w:ascii="Bell MT" w:hAnsi="Bell MT"/>
        </w:rPr>
        <w:t>.A8</w:t>
      </w:r>
      <w:proofErr w:type="gramEnd"/>
      <w:r w:rsidRPr="00F02CF0">
        <w:rPr>
          <w:rFonts w:ascii="Bell MT" w:hAnsi="Bell MT"/>
        </w:rPr>
        <w:t xml:space="preserve">: </w:t>
      </w:r>
      <w:r w:rsidR="00F02CF0" w:rsidRPr="00F02CF0">
        <w:rPr>
          <w:rFonts w:ascii="Bell MT" w:hAnsi="Bell MT"/>
        </w:rPr>
        <w:t>Formulate and revise explanations and models using logic and evidence</w:t>
      </w:r>
    </w:p>
    <w:p w:rsidR="00F02CF0" w:rsidRPr="00F02CF0" w:rsidRDefault="00F02CF0" w:rsidP="00B77BF6">
      <w:pPr>
        <w:spacing w:after="0" w:line="240" w:lineRule="auto"/>
        <w:rPr>
          <w:rFonts w:ascii="Bell MT" w:hAnsi="Bell MT"/>
        </w:rPr>
      </w:pPr>
    </w:p>
    <w:p w:rsidR="00F02CF0" w:rsidRPr="00F02CF0" w:rsidRDefault="00F02CF0" w:rsidP="00B77BF6">
      <w:pPr>
        <w:spacing w:after="0" w:line="240" w:lineRule="auto"/>
        <w:rPr>
          <w:rFonts w:ascii="Bell MT" w:hAnsi="Bell MT"/>
          <w:b/>
          <w:sz w:val="24"/>
          <w:szCs w:val="24"/>
        </w:rPr>
      </w:pPr>
      <w:r w:rsidRPr="00F02CF0">
        <w:rPr>
          <w:rFonts w:ascii="Bell MT" w:hAnsi="Bell MT"/>
          <w:b/>
          <w:sz w:val="24"/>
          <w:szCs w:val="24"/>
        </w:rPr>
        <w:t>Materials</w:t>
      </w:r>
    </w:p>
    <w:p w:rsidR="00F02CF0" w:rsidRPr="00F02CF0" w:rsidRDefault="00F02CF0" w:rsidP="00B77BF6">
      <w:pPr>
        <w:spacing w:after="0" w:line="240" w:lineRule="auto"/>
        <w:rPr>
          <w:rFonts w:ascii="Bell MT" w:hAnsi="Bell MT"/>
        </w:rPr>
      </w:pPr>
      <w:r w:rsidRPr="00F02CF0">
        <w:rPr>
          <w:rFonts w:ascii="Bell MT" w:hAnsi="Bell MT"/>
        </w:rPr>
        <w:tab/>
        <w:t>-Computer with internet access</w:t>
      </w:r>
    </w:p>
    <w:p w:rsidR="00F02CF0" w:rsidRPr="00F02CF0" w:rsidRDefault="00F02CF0" w:rsidP="00B77BF6">
      <w:pPr>
        <w:spacing w:after="0" w:line="240" w:lineRule="auto"/>
        <w:rPr>
          <w:rFonts w:ascii="Bell MT" w:hAnsi="Bell MT"/>
        </w:rPr>
      </w:pPr>
      <w:r w:rsidRPr="00F02CF0">
        <w:rPr>
          <w:rFonts w:ascii="Bell MT" w:hAnsi="Bell MT"/>
        </w:rPr>
        <w:tab/>
        <w:t xml:space="preserve">-ArcGIS Login </w:t>
      </w:r>
    </w:p>
    <w:p w:rsidR="00F02CF0" w:rsidRPr="00F02CF0" w:rsidRDefault="00F02CF0" w:rsidP="00B77BF6">
      <w:pPr>
        <w:spacing w:after="0" w:line="240" w:lineRule="auto"/>
        <w:rPr>
          <w:rFonts w:ascii="Bell MT" w:hAnsi="Bell MT"/>
        </w:rPr>
      </w:pPr>
      <w:r w:rsidRPr="00F02CF0">
        <w:rPr>
          <w:rFonts w:ascii="Bell MT" w:hAnsi="Bell MT"/>
        </w:rPr>
        <w:tab/>
        <w:t>-Pencil/pen</w:t>
      </w:r>
    </w:p>
    <w:p w:rsidR="00F02CF0" w:rsidRPr="00F02CF0" w:rsidRDefault="00F02CF0" w:rsidP="00B77BF6">
      <w:pPr>
        <w:spacing w:after="0" w:line="240" w:lineRule="auto"/>
        <w:rPr>
          <w:rFonts w:ascii="Bell MT" w:hAnsi="Bell MT"/>
        </w:rPr>
      </w:pPr>
      <w:r w:rsidRPr="00F02CF0">
        <w:rPr>
          <w:rFonts w:ascii="Bell MT" w:hAnsi="Bell MT"/>
        </w:rPr>
        <w:tab/>
        <w:t>-handouts</w:t>
      </w:r>
    </w:p>
    <w:p w:rsidR="00F02CF0" w:rsidRPr="00F02CF0" w:rsidRDefault="00F02CF0" w:rsidP="00B77BF6">
      <w:pPr>
        <w:spacing w:after="0" w:line="240" w:lineRule="auto"/>
        <w:rPr>
          <w:rFonts w:ascii="Bell MT" w:hAnsi="Bell MT"/>
        </w:rPr>
      </w:pPr>
      <w:r w:rsidRPr="00F02CF0">
        <w:rPr>
          <w:rFonts w:ascii="Bell MT" w:hAnsi="Bell MT"/>
        </w:rPr>
        <w:tab/>
        <w:t>-paper</w:t>
      </w:r>
    </w:p>
    <w:p w:rsidR="00F02CF0" w:rsidRPr="00F02CF0" w:rsidRDefault="00F02CF0" w:rsidP="00B77BF6">
      <w:pPr>
        <w:spacing w:after="0" w:line="240" w:lineRule="auto"/>
        <w:rPr>
          <w:rFonts w:ascii="Bell MT" w:hAnsi="Bell MT"/>
        </w:rPr>
      </w:pPr>
      <w:r>
        <w:rPr>
          <w:noProof/>
        </w:rPr>
        <w:drawing>
          <wp:anchor distT="0" distB="0" distL="114300" distR="114300" simplePos="0" relativeHeight="251658240" behindDoc="1" locked="0" layoutInCell="1" allowOverlap="1" wp14:anchorId="20DE6614" wp14:editId="0EFECA43">
            <wp:simplePos x="0" y="0"/>
            <wp:positionH relativeFrom="column">
              <wp:posOffset>82550</wp:posOffset>
            </wp:positionH>
            <wp:positionV relativeFrom="paragraph">
              <wp:posOffset>20320</wp:posOffset>
            </wp:positionV>
            <wp:extent cx="5943600" cy="1836420"/>
            <wp:effectExtent l="0" t="0" r="0" b="0"/>
            <wp:wrapThrough wrapText="bothSides">
              <wp:wrapPolygon edited="0">
                <wp:start x="9346" y="0"/>
                <wp:lineTo x="8515" y="448"/>
                <wp:lineTo x="7615" y="2241"/>
                <wp:lineTo x="7477" y="3809"/>
                <wp:lineTo x="8031" y="7170"/>
                <wp:lineTo x="8931" y="10755"/>
                <wp:lineTo x="7685" y="14340"/>
                <wp:lineTo x="3600" y="16357"/>
                <wp:lineTo x="1800" y="17477"/>
                <wp:lineTo x="0" y="19942"/>
                <wp:lineTo x="0" y="21062"/>
                <wp:lineTo x="8515" y="21286"/>
                <wp:lineTo x="13500" y="21286"/>
                <wp:lineTo x="21531" y="21062"/>
                <wp:lineTo x="21531" y="18373"/>
                <wp:lineTo x="18485" y="17701"/>
                <wp:lineTo x="17238" y="16581"/>
                <wp:lineTo x="13708" y="14340"/>
                <wp:lineTo x="12185" y="10755"/>
                <wp:lineTo x="11285" y="7170"/>
                <wp:lineTo x="12877" y="7170"/>
                <wp:lineTo x="13638" y="6050"/>
                <wp:lineTo x="13500" y="3585"/>
                <wp:lineTo x="13846" y="3137"/>
                <wp:lineTo x="13500" y="1568"/>
                <wp:lineTo x="12046" y="0"/>
                <wp:lineTo x="9346" y="0"/>
              </wp:wrapPolygon>
            </wp:wrapThrough>
            <wp:docPr id="1" name="Picture 1" descr="http://sweetclipart.com/multisite/sweetclipart/files/volc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eetclipart.com/multisite/sweetclipart/files/volcan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836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2CF0" w:rsidRPr="00F02CF0" w:rsidRDefault="00F02CF0" w:rsidP="00B77BF6">
      <w:pPr>
        <w:spacing w:after="0" w:line="240" w:lineRule="auto"/>
        <w:rPr>
          <w:rFonts w:ascii="Bell MT" w:hAnsi="Bell MT"/>
        </w:rPr>
      </w:pPr>
    </w:p>
    <w:p w:rsidR="00F02CF0" w:rsidRP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Default="00F02CF0" w:rsidP="00B77BF6">
      <w:pPr>
        <w:spacing w:after="0" w:line="240" w:lineRule="auto"/>
        <w:rPr>
          <w:rFonts w:ascii="Bell MT" w:hAnsi="Bell MT"/>
        </w:rPr>
      </w:pPr>
    </w:p>
    <w:p w:rsidR="00F02CF0" w:rsidRPr="00F02CF0" w:rsidRDefault="00F02CF0" w:rsidP="00B77BF6">
      <w:pPr>
        <w:spacing w:after="0" w:line="240" w:lineRule="auto"/>
        <w:rPr>
          <w:rFonts w:ascii="Bell MT" w:hAnsi="Bell MT"/>
          <w:b/>
        </w:rPr>
      </w:pPr>
      <w:r w:rsidRPr="00F02CF0">
        <w:rPr>
          <w:rFonts w:ascii="Bell MT" w:hAnsi="Bell MT"/>
          <w:b/>
        </w:rPr>
        <w:t>Lesson</w:t>
      </w:r>
    </w:p>
    <w:p w:rsidR="00F02CF0" w:rsidRDefault="00F02CF0" w:rsidP="00F02CF0">
      <w:pPr>
        <w:spacing w:after="0" w:line="240" w:lineRule="auto"/>
        <w:ind w:firstLine="720"/>
        <w:rPr>
          <w:rFonts w:ascii="Bell MT" w:hAnsi="Bell MT"/>
        </w:rPr>
      </w:pPr>
      <w:r w:rsidRPr="0059135B">
        <w:rPr>
          <w:rFonts w:ascii="Bell MT" w:hAnsi="Bell MT"/>
          <w:i/>
        </w:rPr>
        <w:t>Bell Ringer:</w:t>
      </w:r>
      <w:r>
        <w:rPr>
          <w:rFonts w:ascii="Bell MT" w:hAnsi="Bell MT"/>
        </w:rPr>
        <w:t xml:space="preserve"> Are there any indicators that scientists might use to identify areas of possible volcanic activity?</w:t>
      </w:r>
    </w:p>
    <w:p w:rsidR="00F02CF0" w:rsidRDefault="00F02CF0" w:rsidP="00F02CF0">
      <w:pPr>
        <w:spacing w:after="0" w:line="240" w:lineRule="auto"/>
        <w:ind w:firstLine="720"/>
        <w:rPr>
          <w:rFonts w:ascii="Bell MT" w:hAnsi="Bell MT"/>
        </w:rPr>
      </w:pPr>
    </w:p>
    <w:p w:rsidR="00F02CF0" w:rsidRDefault="00F02CF0" w:rsidP="00F02CF0">
      <w:pPr>
        <w:spacing w:after="0" w:line="240" w:lineRule="auto"/>
        <w:ind w:firstLine="720"/>
        <w:rPr>
          <w:rFonts w:ascii="Bell MT" w:hAnsi="Bell MT"/>
        </w:rPr>
      </w:pPr>
      <w:r w:rsidRPr="0059135B">
        <w:rPr>
          <w:rFonts w:ascii="Bell MT" w:hAnsi="Bell MT"/>
          <w:i/>
        </w:rPr>
        <w:t>Anticipatory:</w:t>
      </w:r>
      <w:r>
        <w:rPr>
          <w:rFonts w:ascii="Bell MT" w:hAnsi="Bell MT"/>
        </w:rPr>
        <w:t xml:space="preserve"> To assess prior knowledge, the instructor will conduct a demonstration of plate tectonics using 2 pieces of paper. T</w:t>
      </w:r>
      <w:r w:rsidR="0059135B">
        <w:rPr>
          <w:rFonts w:ascii="Bell MT" w:hAnsi="Bell MT"/>
        </w:rPr>
        <w:t>hey will di</w:t>
      </w:r>
      <w:r w:rsidR="002A5384">
        <w:rPr>
          <w:rFonts w:ascii="Bell MT" w:hAnsi="Bell MT"/>
        </w:rPr>
        <w:t>scuss subduction zones and MORs</w:t>
      </w:r>
      <w:bookmarkStart w:id="0" w:name="_GoBack"/>
      <w:bookmarkEnd w:id="0"/>
      <w:r w:rsidR="0059135B">
        <w:rPr>
          <w:rFonts w:ascii="Bell MT" w:hAnsi="Bell MT"/>
        </w:rPr>
        <w:t xml:space="preserve">. </w:t>
      </w:r>
    </w:p>
    <w:p w:rsidR="0059135B" w:rsidRDefault="0059135B" w:rsidP="00F02CF0">
      <w:pPr>
        <w:spacing w:after="0" w:line="240" w:lineRule="auto"/>
        <w:ind w:firstLine="720"/>
        <w:rPr>
          <w:rFonts w:ascii="Bell MT" w:hAnsi="Bell MT"/>
        </w:rPr>
      </w:pPr>
    </w:p>
    <w:p w:rsidR="0059135B" w:rsidRDefault="0059135B" w:rsidP="0059135B">
      <w:pPr>
        <w:spacing w:after="0" w:line="240" w:lineRule="auto"/>
        <w:ind w:firstLine="720"/>
        <w:rPr>
          <w:rFonts w:ascii="Bell MT" w:hAnsi="Bell MT"/>
        </w:rPr>
      </w:pPr>
      <w:r w:rsidRPr="0059135B">
        <w:rPr>
          <w:rFonts w:ascii="Bell MT" w:hAnsi="Bell MT"/>
          <w:i/>
        </w:rPr>
        <w:t>Lesson:</w:t>
      </w:r>
      <w:r>
        <w:rPr>
          <w:rFonts w:ascii="Bell MT" w:hAnsi="Bell MT"/>
        </w:rPr>
        <w:t xml:space="preserve"> This is an inquiry based lesson designed for the average student to draw upon prior knowledge and use this knowledge to create a hypothesis of the relationship between volcanic activity, faults and tectonic plates. Students will ideally work independently but this activity will also serve as a group project.</w:t>
      </w:r>
    </w:p>
    <w:p w:rsidR="0059135B" w:rsidRDefault="0059135B" w:rsidP="0059135B">
      <w:pPr>
        <w:spacing w:after="0" w:line="240" w:lineRule="auto"/>
        <w:ind w:firstLine="720"/>
        <w:rPr>
          <w:rFonts w:ascii="Bell MT" w:hAnsi="Bell MT"/>
        </w:rPr>
      </w:pPr>
      <w:r>
        <w:rPr>
          <w:rFonts w:ascii="Bell MT" w:hAnsi="Bell MT"/>
        </w:rPr>
        <w:t xml:space="preserve">Students should receive the handouts and they should have a login for the program. The hand out is self-guided, allowing for the student to work at his or her own pace.  Some students may need additional help, depending on their level of comfort and finesse with ArcGIS online. </w:t>
      </w:r>
    </w:p>
    <w:p w:rsidR="0059135B" w:rsidRDefault="0059135B" w:rsidP="0059135B">
      <w:pPr>
        <w:spacing w:after="0" w:line="240" w:lineRule="auto"/>
        <w:ind w:firstLine="720"/>
        <w:rPr>
          <w:rFonts w:ascii="Bell MT" w:hAnsi="Bell MT"/>
        </w:rPr>
      </w:pPr>
      <w:r>
        <w:rPr>
          <w:rFonts w:ascii="Bell MT" w:hAnsi="Bell MT"/>
          <w:i/>
        </w:rPr>
        <w:t>Conclusion</w:t>
      </w:r>
      <w:r>
        <w:rPr>
          <w:rFonts w:ascii="Bell MT" w:hAnsi="Bell MT"/>
        </w:rPr>
        <w:t>: Students may share their work with the class</w:t>
      </w:r>
    </w:p>
    <w:p w:rsidR="0059135B" w:rsidRDefault="0059135B" w:rsidP="0059135B">
      <w:pPr>
        <w:spacing w:after="0" w:line="240" w:lineRule="auto"/>
        <w:rPr>
          <w:rFonts w:ascii="Bell MT" w:hAnsi="Bell MT"/>
        </w:rPr>
      </w:pPr>
    </w:p>
    <w:p w:rsidR="0059135B" w:rsidRDefault="0059135B" w:rsidP="0059135B">
      <w:pPr>
        <w:spacing w:after="0" w:line="240" w:lineRule="auto"/>
        <w:rPr>
          <w:rFonts w:ascii="Bell MT" w:hAnsi="Bell MT"/>
        </w:rPr>
      </w:pPr>
      <w:r>
        <w:rPr>
          <w:rFonts w:ascii="Bell MT" w:hAnsi="Bell MT"/>
          <w:b/>
        </w:rPr>
        <w:t>Differentiation</w:t>
      </w:r>
    </w:p>
    <w:p w:rsidR="0059135B" w:rsidRDefault="0059135B" w:rsidP="0059135B">
      <w:pPr>
        <w:spacing w:after="0" w:line="240" w:lineRule="auto"/>
        <w:rPr>
          <w:rFonts w:ascii="Bell MT" w:hAnsi="Bell MT"/>
        </w:rPr>
      </w:pPr>
      <w:r>
        <w:rPr>
          <w:rFonts w:ascii="Bell MT" w:hAnsi="Bell MT"/>
        </w:rPr>
        <w:tab/>
        <w:t xml:space="preserve">For students who struggle with the creation of the CSV file, the file can be pre-loaded into a map on their account or given to them. </w:t>
      </w:r>
    </w:p>
    <w:p w:rsidR="0059135B" w:rsidRDefault="0059135B" w:rsidP="0059135B">
      <w:pPr>
        <w:spacing w:after="0" w:line="240" w:lineRule="auto"/>
        <w:rPr>
          <w:rFonts w:ascii="Bell MT" w:hAnsi="Bell MT"/>
        </w:rPr>
      </w:pPr>
    </w:p>
    <w:p w:rsidR="0059135B" w:rsidRDefault="0059135B" w:rsidP="0059135B">
      <w:pPr>
        <w:spacing w:after="0" w:line="240" w:lineRule="auto"/>
        <w:rPr>
          <w:rFonts w:ascii="Bell MT" w:hAnsi="Bell MT"/>
          <w:b/>
        </w:rPr>
      </w:pPr>
      <w:r>
        <w:rPr>
          <w:rFonts w:ascii="Bell MT" w:hAnsi="Bell MT"/>
          <w:b/>
        </w:rPr>
        <w:t>Time</w:t>
      </w:r>
    </w:p>
    <w:p w:rsidR="0059135B" w:rsidRDefault="0059135B" w:rsidP="0059135B">
      <w:pPr>
        <w:spacing w:after="0" w:line="240" w:lineRule="auto"/>
        <w:rPr>
          <w:rFonts w:ascii="Bell MT" w:hAnsi="Bell MT"/>
        </w:rPr>
      </w:pPr>
      <w:r>
        <w:rPr>
          <w:rFonts w:ascii="Bell MT" w:hAnsi="Bell MT"/>
        </w:rPr>
        <w:tab/>
        <w:t>This lesson is timed for one block (90 minutes) or for two 45-minute classes.</w:t>
      </w:r>
    </w:p>
    <w:p w:rsidR="0059135B" w:rsidRDefault="0059135B" w:rsidP="0059135B">
      <w:pPr>
        <w:spacing w:after="0" w:line="240" w:lineRule="auto"/>
        <w:rPr>
          <w:rFonts w:ascii="Bell MT" w:hAnsi="Bell MT"/>
        </w:rPr>
      </w:pPr>
      <w:r>
        <w:rPr>
          <w:rFonts w:ascii="Bell MT" w:hAnsi="Bell MT"/>
        </w:rPr>
        <w:tab/>
        <w:t>To shorten this lesson:</w:t>
      </w:r>
    </w:p>
    <w:p w:rsidR="0059135B" w:rsidRDefault="0059135B" w:rsidP="0059135B">
      <w:pPr>
        <w:spacing w:after="0" w:line="240" w:lineRule="auto"/>
        <w:rPr>
          <w:rFonts w:ascii="Bell MT" w:hAnsi="Bell MT"/>
        </w:rPr>
      </w:pPr>
      <w:r>
        <w:rPr>
          <w:rFonts w:ascii="Bell MT" w:hAnsi="Bell MT"/>
        </w:rPr>
        <w:tab/>
      </w:r>
      <w:r>
        <w:rPr>
          <w:rFonts w:ascii="Bell MT" w:hAnsi="Bell MT"/>
        </w:rPr>
        <w:tab/>
        <w:t>-pre-load maps with CSV file onto accounts</w:t>
      </w:r>
    </w:p>
    <w:p w:rsidR="0059135B" w:rsidRPr="0059135B" w:rsidRDefault="0059135B" w:rsidP="0059135B">
      <w:pPr>
        <w:spacing w:after="0" w:line="240" w:lineRule="auto"/>
        <w:rPr>
          <w:rFonts w:ascii="Bell MT" w:hAnsi="Bell MT"/>
        </w:rPr>
      </w:pPr>
      <w:r>
        <w:rPr>
          <w:rFonts w:ascii="Bell MT" w:hAnsi="Bell MT"/>
        </w:rPr>
        <w:tab/>
      </w:r>
      <w:r>
        <w:rPr>
          <w:rFonts w:ascii="Bell MT" w:hAnsi="Bell MT"/>
        </w:rPr>
        <w:tab/>
        <w:t>-Complete as a class</w:t>
      </w:r>
    </w:p>
    <w:p w:rsidR="0059135B" w:rsidRDefault="0059135B" w:rsidP="0059135B">
      <w:pPr>
        <w:spacing w:after="0" w:line="240" w:lineRule="auto"/>
        <w:ind w:firstLine="720"/>
        <w:rPr>
          <w:rFonts w:ascii="Bell MT" w:hAnsi="Bell MT"/>
        </w:rPr>
      </w:pPr>
    </w:p>
    <w:p w:rsidR="00B76B5A" w:rsidRDefault="00B76B5A" w:rsidP="0059135B">
      <w:pPr>
        <w:spacing w:after="0" w:line="240" w:lineRule="auto"/>
        <w:ind w:firstLine="720"/>
        <w:rPr>
          <w:rFonts w:ascii="Bell MT" w:hAnsi="Bell MT"/>
        </w:rPr>
      </w:pPr>
    </w:p>
    <w:p w:rsidR="00B76B5A" w:rsidRDefault="00B76B5A" w:rsidP="0059135B">
      <w:pPr>
        <w:spacing w:after="0" w:line="240" w:lineRule="auto"/>
        <w:ind w:firstLine="720"/>
        <w:rPr>
          <w:rFonts w:ascii="Bell MT" w:hAnsi="Bell MT"/>
        </w:rPr>
      </w:pPr>
    </w:p>
    <w:p w:rsidR="00B76B5A" w:rsidRDefault="00B76B5A" w:rsidP="0059135B">
      <w:pPr>
        <w:spacing w:after="0" w:line="240" w:lineRule="auto"/>
        <w:ind w:firstLine="720"/>
        <w:rPr>
          <w:rFonts w:ascii="Bell MT" w:hAnsi="Bell MT"/>
        </w:rPr>
      </w:pPr>
    </w:p>
    <w:p w:rsidR="00B76B5A" w:rsidRDefault="00B76B5A" w:rsidP="0059135B">
      <w:pPr>
        <w:spacing w:after="0" w:line="240" w:lineRule="auto"/>
        <w:ind w:firstLine="720"/>
        <w:rPr>
          <w:rFonts w:ascii="Bell MT" w:hAnsi="Bell MT"/>
        </w:rPr>
      </w:pPr>
    </w:p>
    <w:p w:rsidR="00B76B5A" w:rsidRPr="00F02CF0" w:rsidRDefault="00B76B5A" w:rsidP="0059135B">
      <w:pPr>
        <w:spacing w:after="0" w:line="240" w:lineRule="auto"/>
        <w:ind w:firstLine="720"/>
        <w:rPr>
          <w:rFonts w:ascii="Bell MT" w:hAnsi="Bell MT"/>
        </w:rPr>
      </w:pPr>
    </w:p>
    <w:sectPr w:rsidR="00B76B5A" w:rsidRPr="00F02CF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C6A" w:rsidRDefault="000E5C6A" w:rsidP="00B77BF6">
      <w:pPr>
        <w:spacing w:after="0" w:line="240" w:lineRule="auto"/>
      </w:pPr>
      <w:r>
        <w:separator/>
      </w:r>
    </w:p>
  </w:endnote>
  <w:endnote w:type="continuationSeparator" w:id="0">
    <w:p w:rsidR="000E5C6A" w:rsidRDefault="000E5C6A" w:rsidP="00B7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B5A" w:rsidRPr="00163A32" w:rsidRDefault="00B76B5A">
    <w:pPr>
      <w:pStyle w:val="Footer"/>
      <w:rPr>
        <w:rFonts w:ascii="Bell MT" w:hAnsi="Bell MT" w:cs="Times New Roman"/>
        <w:sz w:val="24"/>
      </w:rPr>
    </w:pPr>
  </w:p>
  <w:p w:rsidR="0059135B" w:rsidRPr="00163A32" w:rsidRDefault="00B76B5A">
    <w:pPr>
      <w:pStyle w:val="Footer"/>
      <w:rPr>
        <w:rFonts w:ascii="Bell MT" w:hAnsi="Bell MT" w:cs="Times New Roman"/>
        <w:sz w:val="24"/>
      </w:rPr>
    </w:pPr>
    <w:r w:rsidRPr="00163A32">
      <w:rPr>
        <w:rFonts w:ascii="Bell MT" w:hAnsi="Bell MT" w:cs="Times New Roman"/>
        <w:sz w:val="24"/>
      </w:rPr>
      <w:t>Created for California University of Pennsylvania and Southeastern Greene School District</w:t>
    </w:r>
  </w:p>
  <w:p w:rsidR="00B76B5A" w:rsidRPr="00163A32" w:rsidRDefault="00B76B5A" w:rsidP="00B76B5A">
    <w:pPr>
      <w:pStyle w:val="Footer"/>
      <w:rPr>
        <w:rFonts w:ascii="Bell MT" w:hAnsi="Bell MT"/>
      </w:rPr>
    </w:pPr>
    <w:r w:rsidRPr="00163A32">
      <w:rPr>
        <w:rFonts w:ascii="Bell MT" w:hAnsi="Bell MT" w:cs="Times New Roman"/>
        <w:sz w:val="24"/>
      </w:rPr>
      <w:t>Author: Karen Scully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C6A" w:rsidRDefault="000E5C6A" w:rsidP="00B77BF6">
      <w:pPr>
        <w:spacing w:after="0" w:line="240" w:lineRule="auto"/>
      </w:pPr>
      <w:r>
        <w:separator/>
      </w:r>
    </w:p>
  </w:footnote>
  <w:footnote w:type="continuationSeparator" w:id="0">
    <w:p w:rsidR="000E5C6A" w:rsidRDefault="000E5C6A" w:rsidP="00B77B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BF6" w:rsidRPr="00163A32" w:rsidRDefault="0059135B">
    <w:pPr>
      <w:pStyle w:val="Header"/>
      <w:rPr>
        <w:rFonts w:ascii="Bell MT" w:hAnsi="Bell MT" w:cs="Times New Roman"/>
        <w:sz w:val="24"/>
        <w:szCs w:val="24"/>
      </w:rPr>
    </w:pPr>
    <w:proofErr w:type="spellStart"/>
    <w:r w:rsidRPr="00163A32">
      <w:rPr>
        <w:rFonts w:ascii="Bell MT" w:hAnsi="Bell MT" w:cs="Times New Roman"/>
        <w:sz w:val="24"/>
        <w:szCs w:val="24"/>
      </w:rPr>
      <w:t>AmericaView</w:t>
    </w:r>
    <w:proofErr w:type="spellEnd"/>
    <w:r w:rsidRPr="00163A32">
      <w:rPr>
        <w:rFonts w:ascii="Bell MT" w:hAnsi="Bell MT" w:cs="Times New Roman"/>
        <w:sz w:val="24"/>
        <w:szCs w:val="24"/>
      </w:rPr>
      <w:t xml:space="preserve"> 2014-2015</w:t>
    </w:r>
    <w:r w:rsidR="00B77BF6" w:rsidRPr="00163A32">
      <w:rPr>
        <w:rFonts w:ascii="Bell MT" w:hAnsi="Bell MT" w:cs="Times New Roman"/>
        <w:sz w:val="24"/>
        <w:szCs w:val="24"/>
      </w:rPr>
      <w:tab/>
    </w:r>
    <w:r w:rsidR="00B77BF6" w:rsidRPr="00163A32">
      <w:rPr>
        <w:rFonts w:ascii="Bell MT" w:hAnsi="Bell MT" w:cs="Times New Roman"/>
        <w:sz w:val="24"/>
        <w:szCs w:val="24"/>
      </w:rPr>
      <w:tab/>
      <w:t xml:space="preserve"> Earth and Space Science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BF6"/>
    <w:rsid w:val="000E5C6A"/>
    <w:rsid w:val="00163A32"/>
    <w:rsid w:val="002A5384"/>
    <w:rsid w:val="00360306"/>
    <w:rsid w:val="0059135B"/>
    <w:rsid w:val="005E0CE3"/>
    <w:rsid w:val="00B76B5A"/>
    <w:rsid w:val="00B77BF6"/>
    <w:rsid w:val="00D6794C"/>
    <w:rsid w:val="00E11C50"/>
    <w:rsid w:val="00E45E7C"/>
    <w:rsid w:val="00F02CF0"/>
    <w:rsid w:val="00F14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7B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BF6"/>
  </w:style>
  <w:style w:type="paragraph" w:styleId="Footer">
    <w:name w:val="footer"/>
    <w:basedOn w:val="Normal"/>
    <w:link w:val="FooterChar"/>
    <w:uiPriority w:val="99"/>
    <w:unhideWhenUsed/>
    <w:rsid w:val="00B77B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BF6"/>
  </w:style>
  <w:style w:type="paragraph" w:styleId="BalloonText">
    <w:name w:val="Balloon Text"/>
    <w:basedOn w:val="Normal"/>
    <w:link w:val="BalloonTextChar"/>
    <w:uiPriority w:val="99"/>
    <w:semiHidden/>
    <w:unhideWhenUsed/>
    <w:rsid w:val="00F02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7B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BF6"/>
  </w:style>
  <w:style w:type="paragraph" w:styleId="Footer">
    <w:name w:val="footer"/>
    <w:basedOn w:val="Normal"/>
    <w:link w:val="FooterChar"/>
    <w:uiPriority w:val="99"/>
    <w:unhideWhenUsed/>
    <w:rsid w:val="00B77B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BF6"/>
  </w:style>
  <w:style w:type="paragraph" w:styleId="BalloonText">
    <w:name w:val="Balloon Text"/>
    <w:basedOn w:val="Normal"/>
    <w:link w:val="BalloonTextChar"/>
    <w:uiPriority w:val="99"/>
    <w:semiHidden/>
    <w:unhideWhenUsed/>
    <w:rsid w:val="00F02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1841</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Matvey</dc:creator>
  <cp:lastModifiedBy>Deborah Matvey</cp:lastModifiedBy>
  <cp:revision>4</cp:revision>
  <cp:lastPrinted>2015-04-16T15:44:00Z</cp:lastPrinted>
  <dcterms:created xsi:type="dcterms:W3CDTF">2015-04-09T15:59:00Z</dcterms:created>
  <dcterms:modified xsi:type="dcterms:W3CDTF">2015-04-16T15:48:00Z</dcterms:modified>
</cp:coreProperties>
</file>